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F0" w:rsidRPr="00320698" w:rsidRDefault="00B238F0" w:rsidP="00B61D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КОМИССИЯ</w:t>
      </w:r>
    </w:p>
    <w:p w:rsidR="00EA5898" w:rsidRPr="00320698" w:rsidRDefault="00B61D6E" w:rsidP="00CC1B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КЕТСКОМУ ОДНОМАНДАТНОМУ ИЗБИРАТЕЛЬНОМУ</w:t>
      </w:r>
      <w:r w:rsidR="00B7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ОКРУГУ №20</w:t>
      </w:r>
      <w:r w:rsidR="00B7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8F0" w:rsidRPr="0032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ВЫБОРАМ ДЕПУТАТОВ ЗАКОНОДАТЕЛЬНОЙ ДУМЫ</w:t>
      </w:r>
      <w:r w:rsidR="00B7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8F0" w:rsidRPr="0032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 СЕДЬМОГО СОЗЫВА</w:t>
      </w:r>
    </w:p>
    <w:p w:rsidR="004D072B" w:rsidRPr="00320698" w:rsidRDefault="004D072B" w:rsidP="00CC1B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98" w:rsidRPr="00320698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320698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РЕШЕНИЕ</w:t>
      </w:r>
    </w:p>
    <w:p w:rsidR="003F7203" w:rsidRPr="00320698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3205"/>
        <w:gridCol w:w="3185"/>
        <w:gridCol w:w="3180"/>
      </w:tblGrid>
      <w:tr w:rsidR="003F7203" w:rsidRPr="00320698" w:rsidTr="000037EC">
        <w:tc>
          <w:tcPr>
            <w:tcW w:w="3205" w:type="dxa"/>
          </w:tcPr>
          <w:p w:rsidR="003F7203" w:rsidRPr="00320698" w:rsidRDefault="001D693B" w:rsidP="00EF0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EF04D1"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</w:t>
            </w:r>
            <w:r w:rsidR="003F7203"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185" w:type="dxa"/>
          </w:tcPr>
          <w:p w:rsidR="003F7203" w:rsidRPr="00320698" w:rsidRDefault="00EF04D1" w:rsidP="004C5B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р.п. Белый Яр</w:t>
            </w:r>
          </w:p>
        </w:tc>
        <w:tc>
          <w:tcPr>
            <w:tcW w:w="3180" w:type="dxa"/>
          </w:tcPr>
          <w:p w:rsidR="003F7203" w:rsidRPr="00320698" w:rsidRDefault="003F7203" w:rsidP="0038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61D6E"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384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</w:tr>
      <w:tr w:rsidR="005F6C18" w:rsidRPr="00320698" w:rsidTr="000037EC">
        <w:tc>
          <w:tcPr>
            <w:tcW w:w="3205" w:type="dxa"/>
          </w:tcPr>
          <w:p w:rsidR="005F6C18" w:rsidRPr="00320698" w:rsidRDefault="005F6C18" w:rsidP="00EF0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85" w:type="dxa"/>
          </w:tcPr>
          <w:p w:rsidR="005F6C18" w:rsidRPr="00320698" w:rsidRDefault="005F6C18" w:rsidP="004C5B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5F6C18" w:rsidRPr="00320698" w:rsidRDefault="005F6C18" w:rsidP="0038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F7203" w:rsidRPr="00320698" w:rsidTr="000037EC">
        <w:tc>
          <w:tcPr>
            <w:tcW w:w="9570" w:type="dxa"/>
            <w:gridSpan w:val="3"/>
          </w:tcPr>
          <w:p w:rsidR="003F7203" w:rsidRPr="00320698" w:rsidRDefault="004B5BEC" w:rsidP="003206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6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установлении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кандидату, его доверенным лицам для встреч с избирателями в период проведения выборов депутатов Законодательной Думы Томской области седьмого созыва</w:t>
            </w:r>
          </w:p>
        </w:tc>
      </w:tr>
    </w:tbl>
    <w:p w:rsidR="003F7203" w:rsidRPr="00320698" w:rsidRDefault="003F7203" w:rsidP="003F7203">
      <w:pPr>
        <w:widowControl w:val="0"/>
        <w:tabs>
          <w:tab w:val="left" w:pos="3444"/>
          <w:tab w:val="right" w:pos="6662"/>
          <w:tab w:val="right" w:pos="10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64" w:rsidRPr="00320698" w:rsidRDefault="004B5BEC" w:rsidP="00AB0EDB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равных условий при проведении предвыборной агитации посредством агитационных публичных мероприятий </w:t>
      </w:r>
      <w:r w:rsidR="00C200EC" w:rsidRPr="0032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зарегистрированными кандидатами, их доверенными лицами </w:t>
      </w:r>
      <w:r w:rsidRPr="00320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выборов депутатов Законодательной Думы Томской области седьмого созыва, в соответствии с частью 3 статьи 55 Закона Томской области «О выборах депутатов Законодательной Думы Томской области»</w:t>
      </w:r>
      <w:r w:rsidR="00067497" w:rsidRPr="00320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3764" w:rsidRDefault="005A3C22" w:rsidP="00320698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Окружная избирательная комиссия по Кетскому одномандатному избирательному округу №20 </w:t>
      </w:r>
      <w:r w:rsidR="003F7203" w:rsidRPr="0032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20698" w:rsidRPr="00320698" w:rsidRDefault="00320698" w:rsidP="00320698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439" w:rsidRDefault="002E50D4" w:rsidP="00320698">
      <w:pPr>
        <w:pStyle w:val="2"/>
        <w:tabs>
          <w:tab w:val="left" w:pos="900"/>
        </w:tabs>
        <w:spacing w:line="360" w:lineRule="auto"/>
        <w:ind w:left="-119" w:firstLine="958"/>
        <w:jc w:val="both"/>
        <w:rPr>
          <w:sz w:val="28"/>
          <w:szCs w:val="28"/>
        </w:rPr>
      </w:pPr>
      <w:r w:rsidRPr="00320698">
        <w:rPr>
          <w:sz w:val="28"/>
          <w:szCs w:val="28"/>
        </w:rPr>
        <w:t>1.Установить время,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кандидату, его доверенным лицам для встреч с избирателями в период проведения выборов депутатов Законодательной Думы Томской области седьмого созыва, продолжительностью 1 час.</w:t>
      </w:r>
    </w:p>
    <w:p w:rsidR="00314C10" w:rsidRPr="00314C10" w:rsidRDefault="00314C10" w:rsidP="00314C1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Собственникам, владельцам помещений, находящихся в государственной или муниципальной собственности, а также собственникам, владельцам помещений, находящихся в собственности организации, имеющей на день официального опубликования (публикации) решения о назначении </w:t>
      </w:r>
      <w:r w:rsidRPr="00314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выборов депутатов Законодательной Думы Томской области седьмого созыва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зарегистрированному кандидату в депутаты Законодательной Думы Томской области седьмого созыва, его доверенным лицам для встреч с избирателями, проведения соответствующих агитационных публичных мероприятий, не позднее дня, следующего за днем предоставления помещения, обеспечить своевременное уведомление Избирательной комиссии Томской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в депутаты Законодательной Думы Томской области седьмого созыва по форме, установленной постановлением Избирательной комиссии Томской области от 25.06.2021 № 78/648 «О порядке предоставления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в период проведения выборов депутатов  Законодательной Думы Томской области  седьмого созыва».</w:t>
      </w:r>
    </w:p>
    <w:p w:rsidR="007D4439" w:rsidRPr="00320698" w:rsidRDefault="00314C10" w:rsidP="007D4439">
      <w:pPr>
        <w:widowControl w:val="0"/>
        <w:tabs>
          <w:tab w:val="left" w:pos="1134"/>
          <w:tab w:val="left" w:pos="2481"/>
          <w:tab w:val="left" w:pos="3940"/>
          <w:tab w:val="center" w:pos="7487"/>
          <w:tab w:val="right" w:pos="10505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4439" w:rsidRPr="00320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Томской области.</w:t>
      </w:r>
    </w:p>
    <w:p w:rsidR="007D4439" w:rsidRPr="00320698" w:rsidRDefault="00314C10" w:rsidP="007D4439">
      <w:pPr>
        <w:widowControl w:val="0"/>
        <w:tabs>
          <w:tab w:val="left" w:pos="2481"/>
          <w:tab w:val="left" w:pos="3940"/>
          <w:tab w:val="center" w:pos="7487"/>
          <w:tab w:val="right" w:pos="10505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4439" w:rsidRPr="00320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(обнародовать) настоящее решение на официальном сайте Администрации Верхнекетского района в разделе «ВЫБОРЫ».</w:t>
      </w:r>
    </w:p>
    <w:p w:rsidR="00320698" w:rsidRDefault="00320698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28" w:rsidRPr="00320698" w:rsidRDefault="004C5B28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/>
      </w:tblPr>
      <w:tblGrid>
        <w:gridCol w:w="4427"/>
        <w:gridCol w:w="2520"/>
        <w:gridCol w:w="2906"/>
      </w:tblGrid>
      <w:tr w:rsidR="003F7203" w:rsidRPr="00320698" w:rsidTr="007717F3">
        <w:trPr>
          <w:jc w:val="center"/>
        </w:trPr>
        <w:tc>
          <w:tcPr>
            <w:tcW w:w="4428" w:type="dxa"/>
          </w:tcPr>
          <w:p w:rsidR="003F7203" w:rsidRPr="00320698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3F7203" w:rsidRPr="00320698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</w:t>
            </w:r>
            <w:r w:rsidR="00E537E3"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Верхнекетского района</w:t>
            </w:r>
          </w:p>
        </w:tc>
        <w:tc>
          <w:tcPr>
            <w:tcW w:w="2520" w:type="dxa"/>
          </w:tcPr>
          <w:p w:rsidR="003F7203" w:rsidRPr="00320698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20698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20698" w:rsidTr="007717F3">
        <w:trPr>
          <w:jc w:val="center"/>
        </w:trPr>
        <w:tc>
          <w:tcPr>
            <w:tcW w:w="4428" w:type="dxa"/>
          </w:tcPr>
          <w:p w:rsidR="003F7203" w:rsidRPr="00320698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3F7203" w:rsidRPr="00320698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20698" w:rsidRDefault="003F7203" w:rsidP="003F7203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F7203" w:rsidRPr="00CC1B0B" w:rsidTr="007717F3">
        <w:trPr>
          <w:jc w:val="center"/>
        </w:trPr>
        <w:tc>
          <w:tcPr>
            <w:tcW w:w="4428" w:type="dxa"/>
          </w:tcPr>
          <w:p w:rsidR="003F7203" w:rsidRPr="00320698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="003F7203"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  <w:r w:rsidR="00E537E3"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Верхнекетского района</w:t>
            </w:r>
          </w:p>
        </w:tc>
        <w:tc>
          <w:tcPr>
            <w:tcW w:w="2520" w:type="dxa"/>
          </w:tcPr>
          <w:p w:rsidR="003F7203" w:rsidRPr="00320698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20698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9862FA" w:rsidRPr="00CC1B0B" w:rsidRDefault="009862FA" w:rsidP="00EA1E04">
      <w:pPr>
        <w:spacing w:after="0" w:line="240" w:lineRule="auto"/>
        <w:rPr>
          <w:sz w:val="28"/>
          <w:szCs w:val="28"/>
        </w:rPr>
      </w:pPr>
    </w:p>
    <w:sectPr w:rsidR="009862FA" w:rsidRPr="00CC1B0B" w:rsidSect="004C5B2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675E5"/>
    <w:rsid w:val="000037EC"/>
    <w:rsid w:val="00003F4B"/>
    <w:rsid w:val="00015BB1"/>
    <w:rsid w:val="00067497"/>
    <w:rsid w:val="0007168A"/>
    <w:rsid w:val="00076EAB"/>
    <w:rsid w:val="000B5D1D"/>
    <w:rsid w:val="000C4AFB"/>
    <w:rsid w:val="00110A1A"/>
    <w:rsid w:val="0015341E"/>
    <w:rsid w:val="001675E5"/>
    <w:rsid w:val="001A0082"/>
    <w:rsid w:val="001C2F1A"/>
    <w:rsid w:val="001D693B"/>
    <w:rsid w:val="002210B7"/>
    <w:rsid w:val="002221A7"/>
    <w:rsid w:val="0025573E"/>
    <w:rsid w:val="00290FFB"/>
    <w:rsid w:val="002B19DA"/>
    <w:rsid w:val="002D668E"/>
    <w:rsid w:val="002E50D4"/>
    <w:rsid w:val="00313702"/>
    <w:rsid w:val="00314C10"/>
    <w:rsid w:val="00320698"/>
    <w:rsid w:val="003465F4"/>
    <w:rsid w:val="003832F0"/>
    <w:rsid w:val="003841CA"/>
    <w:rsid w:val="003B228A"/>
    <w:rsid w:val="003B4740"/>
    <w:rsid w:val="003F1A47"/>
    <w:rsid w:val="003F7203"/>
    <w:rsid w:val="00477D99"/>
    <w:rsid w:val="004B5BEC"/>
    <w:rsid w:val="004C5B28"/>
    <w:rsid w:val="004D072B"/>
    <w:rsid w:val="004D67D5"/>
    <w:rsid w:val="0050557B"/>
    <w:rsid w:val="0051786C"/>
    <w:rsid w:val="00546318"/>
    <w:rsid w:val="00571940"/>
    <w:rsid w:val="00596848"/>
    <w:rsid w:val="005A3C22"/>
    <w:rsid w:val="005F6C18"/>
    <w:rsid w:val="00650319"/>
    <w:rsid w:val="00661548"/>
    <w:rsid w:val="00691CE4"/>
    <w:rsid w:val="006940CA"/>
    <w:rsid w:val="00696A5F"/>
    <w:rsid w:val="00734279"/>
    <w:rsid w:val="00766B50"/>
    <w:rsid w:val="0077048D"/>
    <w:rsid w:val="007D4439"/>
    <w:rsid w:val="00955384"/>
    <w:rsid w:val="00962FB1"/>
    <w:rsid w:val="009858C9"/>
    <w:rsid w:val="009862FA"/>
    <w:rsid w:val="009D19E9"/>
    <w:rsid w:val="009D3764"/>
    <w:rsid w:val="00A041B5"/>
    <w:rsid w:val="00A52505"/>
    <w:rsid w:val="00A72599"/>
    <w:rsid w:val="00A831B5"/>
    <w:rsid w:val="00AB0EDB"/>
    <w:rsid w:val="00AC2420"/>
    <w:rsid w:val="00AF5228"/>
    <w:rsid w:val="00B238F0"/>
    <w:rsid w:val="00B4794F"/>
    <w:rsid w:val="00B61D6E"/>
    <w:rsid w:val="00B73B00"/>
    <w:rsid w:val="00B820CF"/>
    <w:rsid w:val="00B93489"/>
    <w:rsid w:val="00BD357B"/>
    <w:rsid w:val="00C200EC"/>
    <w:rsid w:val="00C74CE5"/>
    <w:rsid w:val="00C849CE"/>
    <w:rsid w:val="00CC1B0B"/>
    <w:rsid w:val="00CE1F79"/>
    <w:rsid w:val="00D37542"/>
    <w:rsid w:val="00D8651F"/>
    <w:rsid w:val="00DA3A36"/>
    <w:rsid w:val="00E122C8"/>
    <w:rsid w:val="00E24B68"/>
    <w:rsid w:val="00E52D91"/>
    <w:rsid w:val="00E537E3"/>
    <w:rsid w:val="00E673CD"/>
    <w:rsid w:val="00EA1E04"/>
    <w:rsid w:val="00EA5898"/>
    <w:rsid w:val="00EF04D1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22"/>
    <w:pPr>
      <w:ind w:left="720"/>
      <w:contextualSpacing/>
    </w:pPr>
  </w:style>
  <w:style w:type="paragraph" w:styleId="2">
    <w:name w:val="Body Text Indent 2"/>
    <w:basedOn w:val="a"/>
    <w:link w:val="20"/>
    <w:rsid w:val="007D44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4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Вячеслав Васильев</cp:lastModifiedBy>
  <cp:revision>127</cp:revision>
  <cp:lastPrinted>2021-07-01T13:41:00Z</cp:lastPrinted>
  <dcterms:created xsi:type="dcterms:W3CDTF">2021-01-19T11:30:00Z</dcterms:created>
  <dcterms:modified xsi:type="dcterms:W3CDTF">2021-07-07T04:27:00Z</dcterms:modified>
</cp:coreProperties>
</file>